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EB53B9">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EB53B9">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EB53B9">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EB53B9">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EB53B9">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EB53B9">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EB53B9">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EB53B9">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EB53B9">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EB53B9">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EB53B9">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EB53B9">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EB53B9">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EB53B9">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EB53B9">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EB53B9">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EB53B9">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EB53B9">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EB53B9">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EB53B9">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EB53B9">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EB53B9">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EB53B9">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EB53B9">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EB53B9">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EB53B9">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EB53B9">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EB53B9">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EB53B9">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EB53B9">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EB53B9">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EB53B9">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EB53B9">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B53B9"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B53B9"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r w:rsidR="00EB53B9">
        <w:fldChar w:fldCharType="begin"/>
      </w:r>
      <w:r w:rsidR="00EB53B9">
        <w:instrText xml:space="preserve"> SEQ Figure \* ARABIC </w:instrText>
      </w:r>
      <w:r w:rsidR="00EB53B9">
        <w:fldChar w:fldCharType="separate"/>
      </w:r>
      <w:r w:rsidR="00E36BAE">
        <w:rPr>
          <w:noProof/>
        </w:rPr>
        <w:t>1</w:t>
      </w:r>
      <w:r w:rsidR="00EB53B9">
        <w:rPr>
          <w:noProof/>
        </w:rPr>
        <w:fldChar w:fldCharType="end"/>
      </w:r>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D027E5" w:rsidRPr="00106A2D" w:rsidRDefault="00D027E5" w:rsidP="007365DA">
                            <w:pPr>
                              <w:pStyle w:val="Caption"/>
                              <w:jc w:val="center"/>
                              <w:rPr>
                                <w:sz w:val="24"/>
                                <w:szCs w:val="24"/>
                              </w:rPr>
                            </w:pPr>
                            <w:r>
                              <w:t xml:space="preserve"> </w:t>
                            </w:r>
                            <w:bookmarkStart w:id="11" w:name="_Toc47219612"/>
                            <w:r>
                              <w:t xml:space="preserve">Figure </w:t>
                            </w:r>
                            <w:r w:rsidR="00EB53B9">
                              <w:fldChar w:fldCharType="begin"/>
                            </w:r>
                            <w:r w:rsidR="00EB53B9">
                              <w:instrText xml:space="preserve"> SEQ Figure \* ARABIC </w:instrText>
                            </w:r>
                            <w:r w:rsidR="00EB53B9">
                              <w:fldChar w:fldCharType="separate"/>
                            </w:r>
                            <w:r>
                              <w:rPr>
                                <w:noProof/>
                              </w:rPr>
                              <w:t>2</w:t>
                            </w:r>
                            <w:r w:rsidR="00EB53B9">
                              <w:rPr>
                                <w:noProof/>
                              </w:rPr>
                              <w:fldChar w:fldCharType="end"/>
                            </w:r>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D027E5" w:rsidRPr="00106A2D" w:rsidRDefault="00D027E5" w:rsidP="007365DA">
                      <w:pPr>
                        <w:pStyle w:val="Caption"/>
                        <w:jc w:val="center"/>
                        <w:rPr>
                          <w:sz w:val="24"/>
                          <w:szCs w:val="24"/>
                        </w:rPr>
                      </w:pPr>
                      <w:r>
                        <w:t xml:space="preserve"> </w:t>
                      </w:r>
                      <w:bookmarkStart w:id="12" w:name="_Toc47219612"/>
                      <w:r>
                        <w:t xml:space="preserve">Figure </w:t>
                      </w:r>
                      <w:r w:rsidR="00EB53B9">
                        <w:fldChar w:fldCharType="begin"/>
                      </w:r>
                      <w:r w:rsidR="00EB53B9">
                        <w:instrText xml:space="preserve"> SEQ Figure \* ARABIC </w:instrText>
                      </w:r>
                      <w:r w:rsidR="00EB53B9">
                        <w:fldChar w:fldCharType="separate"/>
                      </w:r>
                      <w:r>
                        <w:rPr>
                          <w:noProof/>
                        </w:rPr>
                        <w:t>2</w:t>
                      </w:r>
                      <w:r w:rsidR="00EB53B9">
                        <w:rPr>
                          <w:noProof/>
                        </w:rPr>
                        <w:fldChar w:fldCharType="end"/>
                      </w:r>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EB53B9">
        <w:fldChar w:fldCharType="begin"/>
      </w:r>
      <w:r w:rsidR="00EB53B9">
        <w:instrText xml:space="preserve"> SEQ Figure \* ARABIC </w:instrText>
      </w:r>
      <w:r w:rsidR="00EB53B9">
        <w:fldChar w:fldCharType="separate"/>
      </w:r>
      <w:r w:rsidR="00E36BAE">
        <w:rPr>
          <w:noProof/>
        </w:rPr>
        <w:t>3</w:t>
      </w:r>
      <w:r w:rsidR="00EB53B9">
        <w:rPr>
          <w:noProof/>
        </w:rPr>
        <w:fldChar w:fldCharType="end"/>
      </w:r>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w:t>
      </w:r>
      <w:proofErr w:type="spellStart"/>
      <w:r>
        <w:rPr>
          <w:rFonts w:eastAsiaTheme="minorEastAsia"/>
        </w:rPr>
        <w:t>ncy</w:t>
      </w:r>
      <w:proofErr w:type="spellEnd"/>
      <w:r>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r w:rsidR="00EB53B9">
        <w:fldChar w:fldCharType="begin"/>
      </w:r>
      <w:r w:rsidR="00EB53B9">
        <w:instrText xml:space="preserve"> SEQ Figure \* ARABIC </w:instrText>
      </w:r>
      <w:r w:rsidR="00EB53B9">
        <w:fldChar w:fldCharType="separate"/>
      </w:r>
      <w:r w:rsidR="00E36BAE">
        <w:rPr>
          <w:noProof/>
        </w:rPr>
        <w:t>4</w:t>
      </w:r>
      <w:r w:rsidR="00EB53B9">
        <w:rPr>
          <w:noProof/>
        </w:rPr>
        <w:fldChar w:fldCharType="end"/>
      </w:r>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w:t>
      </w:r>
      <w:proofErr w:type="spellStart"/>
      <w:r w:rsidR="003E67AA">
        <w:t>nator</w:t>
      </w:r>
      <w:proofErr w:type="spellEnd"/>
      <w:r w:rsidR="003E67AA">
        <w:t xml:space="preserve">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(latent variable) is the input and genera</w:t>
      </w:r>
      <w:proofErr w:type="spellStart"/>
      <w:r>
        <w:t>tes</w:t>
      </w:r>
      <w:proofErr w:type="spellEnd"/>
      <w:r>
        <w:t xml:space="preserve">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r w:rsidR="00EB53B9">
        <w:fldChar w:fldCharType="begin"/>
      </w:r>
      <w:r w:rsidR="00EB53B9">
        <w:instrText xml:space="preserve"> SEQ Equation \* ARABIC </w:instrText>
      </w:r>
      <w:r w:rsidR="00EB53B9">
        <w:fldChar w:fldCharType="separate"/>
      </w:r>
      <w:r w:rsidR="00E36BAE">
        <w:rPr>
          <w:noProof/>
        </w:rPr>
        <w:t>1</w:t>
      </w:r>
      <w:r w:rsidR="00EB53B9">
        <w:rPr>
          <w:noProof/>
        </w:rPr>
        <w:fldChar w:fldCharType="end"/>
      </w:r>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r w:rsidR="00EB53B9">
        <w:fldChar w:fldCharType="begin"/>
      </w:r>
      <w:r w:rsidR="00EB53B9">
        <w:instrText xml:space="preserve"> SEQ Table \* ARABIC </w:instrText>
      </w:r>
      <w:r w:rsidR="00EB53B9">
        <w:fldChar w:fldCharType="separate"/>
      </w:r>
      <w:r w:rsidR="00E36BAE">
        <w:rPr>
          <w:noProof/>
        </w:rPr>
        <w:t>1</w:t>
      </w:r>
      <w:r w:rsidR="00EB53B9">
        <w:rPr>
          <w:noProof/>
        </w:rPr>
        <w:fldChar w:fldCharType="end"/>
      </w:r>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EB53B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EB53B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D027E5" w:rsidRPr="006E71DF" w:rsidRDefault="00D027E5" w:rsidP="00F14434">
                            <w:pPr>
                              <w:pStyle w:val="Caption"/>
                              <w:jc w:val="center"/>
                              <w:rPr>
                                <w:sz w:val="24"/>
                                <w:szCs w:val="24"/>
                                <w:shd w:val="clear" w:color="auto" w:fill="FFFFFF"/>
                              </w:rPr>
                            </w:pPr>
                            <w:bookmarkStart w:id="119" w:name="_Toc47219615"/>
                            <w:r>
                              <w:t xml:space="preserve">Figure </w:t>
                            </w:r>
                            <w:r w:rsidR="00EB53B9">
                              <w:fldChar w:fldCharType="begin"/>
                            </w:r>
                            <w:r w:rsidR="00EB53B9">
                              <w:instrText xml:space="preserve"> SEQ Figure \* ARABIC </w:instrText>
                            </w:r>
                            <w:r w:rsidR="00EB53B9">
                              <w:fldChar w:fldCharType="separate"/>
                            </w:r>
                            <w:r>
                              <w:rPr>
                                <w:noProof/>
                              </w:rPr>
                              <w:t>5</w:t>
                            </w:r>
                            <w:r w:rsidR="00EB53B9">
                              <w:rPr>
                                <w:noProof/>
                              </w:rPr>
                              <w:fldChar w:fldCharType="end"/>
                            </w:r>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D027E5" w:rsidRPr="006E71DF" w:rsidRDefault="00D027E5" w:rsidP="00F14434">
                      <w:pPr>
                        <w:pStyle w:val="Caption"/>
                        <w:jc w:val="center"/>
                        <w:rPr>
                          <w:sz w:val="24"/>
                          <w:szCs w:val="24"/>
                          <w:shd w:val="clear" w:color="auto" w:fill="FFFFFF"/>
                        </w:rPr>
                      </w:pPr>
                      <w:bookmarkStart w:id="120" w:name="_Toc47219615"/>
                      <w:r>
                        <w:t xml:space="preserve">Figure </w:t>
                      </w:r>
                      <w:r w:rsidR="00EB53B9">
                        <w:fldChar w:fldCharType="begin"/>
                      </w:r>
                      <w:r w:rsidR="00EB53B9">
                        <w:instrText xml:space="preserve"> SEQ Figure \* ARABIC </w:instrText>
                      </w:r>
                      <w:r w:rsidR="00EB53B9">
                        <w:fldChar w:fldCharType="separate"/>
                      </w:r>
                      <w:r>
                        <w:rPr>
                          <w:noProof/>
                        </w:rPr>
                        <w:t>5</w:t>
                      </w:r>
                      <w:r w:rsidR="00EB53B9">
                        <w:rPr>
                          <w:noProof/>
                        </w:rPr>
                        <w:fldChar w:fldCharType="end"/>
                      </w:r>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D027E5" w:rsidRPr="00FD54E7" w:rsidRDefault="00D027E5" w:rsidP="000423D4">
                            <w:pPr>
                              <w:pStyle w:val="Caption"/>
                              <w:jc w:val="center"/>
                              <w:rPr>
                                <w:sz w:val="24"/>
                                <w:szCs w:val="24"/>
                              </w:rPr>
                            </w:pPr>
                            <w:bookmarkStart w:id="122" w:name="_Toc47219616"/>
                            <w:r>
                              <w:t xml:space="preserve">Figure </w:t>
                            </w:r>
                            <w:r w:rsidR="00EB53B9">
                              <w:fldChar w:fldCharType="begin"/>
                            </w:r>
                            <w:r w:rsidR="00EB53B9">
                              <w:instrText xml:space="preserve"> SEQ Figure \* ARABIC </w:instrText>
                            </w:r>
                            <w:r w:rsidR="00EB53B9">
                              <w:fldChar w:fldCharType="separate"/>
                            </w:r>
                            <w:r>
                              <w:rPr>
                                <w:noProof/>
                              </w:rPr>
                              <w:t>6</w:t>
                            </w:r>
                            <w:r w:rsidR="00EB53B9">
                              <w:rPr>
                                <w:noProof/>
                              </w:rPr>
                              <w:fldChar w:fldCharType="end"/>
                            </w:r>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D027E5" w:rsidRPr="00FD54E7" w:rsidRDefault="00D027E5" w:rsidP="000423D4">
                      <w:pPr>
                        <w:pStyle w:val="Caption"/>
                        <w:jc w:val="center"/>
                        <w:rPr>
                          <w:sz w:val="24"/>
                          <w:szCs w:val="24"/>
                        </w:rPr>
                      </w:pPr>
                      <w:bookmarkStart w:id="123" w:name="_Toc47219616"/>
                      <w:r>
                        <w:t xml:space="preserve">Figure </w:t>
                      </w:r>
                      <w:r w:rsidR="00EB53B9">
                        <w:fldChar w:fldCharType="begin"/>
                      </w:r>
                      <w:r w:rsidR="00EB53B9">
                        <w:instrText xml:space="preserve"> SEQ Figure \* ARABIC </w:instrText>
                      </w:r>
                      <w:r w:rsidR="00EB53B9">
                        <w:fldChar w:fldCharType="separate"/>
                      </w:r>
                      <w:r>
                        <w:rPr>
                          <w:noProof/>
                        </w:rPr>
                        <w:t>6</w:t>
                      </w:r>
                      <w:r w:rsidR="00EB53B9">
                        <w:rPr>
                          <w:noProof/>
                        </w:rPr>
                        <w:fldChar w:fldCharType="end"/>
                      </w:r>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r w:rsidR="00EB53B9">
        <w:fldChar w:fldCharType="begin"/>
      </w:r>
      <w:r w:rsidR="00EB53B9">
        <w:instrText xml:space="preserve"> SEQ Table \* ARABIC </w:instrText>
      </w:r>
      <w:r w:rsidR="00EB53B9">
        <w:fldChar w:fldCharType="separate"/>
      </w:r>
      <w:r w:rsidR="00E36BAE">
        <w:rPr>
          <w:noProof/>
        </w:rPr>
        <w:t>2</w:t>
      </w:r>
      <w:r w:rsidR="00EB53B9">
        <w:rPr>
          <w:noProof/>
        </w:rPr>
        <w:fldChar w:fldCharType="end"/>
      </w:r>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EB53B9"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EB53B9"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B53B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B53B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D027E5" w:rsidRPr="00DE0EFB" w:rsidRDefault="00D027E5" w:rsidP="00B45E28">
                            <w:pPr>
                              <w:pStyle w:val="Caption"/>
                              <w:jc w:val="center"/>
                              <w:rPr>
                                <w:sz w:val="24"/>
                                <w:szCs w:val="24"/>
                              </w:rPr>
                            </w:pPr>
                            <w:bookmarkStart w:id="125" w:name="_Toc47219617"/>
                            <w:r>
                              <w:t xml:space="preserve">Figure </w:t>
                            </w:r>
                            <w:r w:rsidR="00EB53B9">
                              <w:fldChar w:fldCharType="begin"/>
                            </w:r>
                            <w:r w:rsidR="00EB53B9">
                              <w:instrText xml:space="preserve"> SEQ Figure \* ARABIC </w:instrText>
                            </w:r>
                            <w:r w:rsidR="00EB53B9">
                              <w:fldChar w:fldCharType="separate"/>
                            </w:r>
                            <w:r>
                              <w:rPr>
                                <w:noProof/>
                              </w:rPr>
                              <w:t>7</w:t>
                            </w:r>
                            <w:r w:rsidR="00EB53B9">
                              <w:rPr>
                                <w:noProof/>
                              </w:rPr>
                              <w:fldChar w:fldCharType="end"/>
                            </w:r>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D027E5" w:rsidRPr="00DE0EFB" w:rsidRDefault="00D027E5" w:rsidP="00B45E28">
                      <w:pPr>
                        <w:pStyle w:val="Caption"/>
                        <w:jc w:val="center"/>
                        <w:rPr>
                          <w:sz w:val="24"/>
                          <w:szCs w:val="24"/>
                        </w:rPr>
                      </w:pPr>
                      <w:bookmarkStart w:id="126" w:name="_Toc47219617"/>
                      <w:r>
                        <w:t xml:space="preserve">Figure </w:t>
                      </w:r>
                      <w:r w:rsidR="00EB53B9">
                        <w:fldChar w:fldCharType="begin"/>
                      </w:r>
                      <w:r w:rsidR="00EB53B9">
                        <w:instrText xml:space="preserve"> SEQ Figure \* ARABIC </w:instrText>
                      </w:r>
                      <w:r w:rsidR="00EB53B9">
                        <w:fldChar w:fldCharType="separate"/>
                      </w:r>
                      <w:r>
                        <w:rPr>
                          <w:noProof/>
                        </w:rPr>
                        <w:t>7</w:t>
                      </w:r>
                      <w:r w:rsidR="00EB53B9">
                        <w:rPr>
                          <w:noProof/>
                        </w:rPr>
                        <w:fldChar w:fldCharType="end"/>
                      </w:r>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D027E5" w:rsidRPr="0053194C" w:rsidRDefault="00D027E5" w:rsidP="00B45E28">
                            <w:pPr>
                              <w:pStyle w:val="Caption"/>
                              <w:jc w:val="center"/>
                              <w:rPr>
                                <w:sz w:val="24"/>
                                <w:szCs w:val="24"/>
                              </w:rPr>
                            </w:pPr>
                            <w:bookmarkStart w:id="127" w:name="_Toc47219618"/>
                            <w:r>
                              <w:t xml:space="preserve">Figure </w:t>
                            </w:r>
                            <w:r w:rsidR="00EB53B9">
                              <w:fldChar w:fldCharType="begin"/>
                            </w:r>
                            <w:r w:rsidR="00EB53B9">
                              <w:instrText xml:space="preserve"> SEQ Figure \* ARABIC </w:instrText>
                            </w:r>
                            <w:r w:rsidR="00EB53B9">
                              <w:fldChar w:fldCharType="separate"/>
                            </w:r>
                            <w:r>
                              <w:rPr>
                                <w:noProof/>
                              </w:rPr>
                              <w:t>8</w:t>
                            </w:r>
                            <w:r w:rsidR="00EB53B9">
                              <w:rPr>
                                <w:noProof/>
                              </w:rPr>
                              <w:fldChar w:fldCharType="end"/>
                            </w:r>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D027E5" w:rsidRPr="0053194C" w:rsidRDefault="00D027E5" w:rsidP="00B45E28">
                      <w:pPr>
                        <w:pStyle w:val="Caption"/>
                        <w:jc w:val="center"/>
                        <w:rPr>
                          <w:sz w:val="24"/>
                          <w:szCs w:val="24"/>
                        </w:rPr>
                      </w:pPr>
                      <w:bookmarkStart w:id="128" w:name="_Toc47219618"/>
                      <w:r>
                        <w:t xml:space="preserve">Figure </w:t>
                      </w:r>
                      <w:r w:rsidR="00EB53B9">
                        <w:fldChar w:fldCharType="begin"/>
                      </w:r>
                      <w:r w:rsidR="00EB53B9">
                        <w:instrText xml:space="preserve"> SEQ Figure \* ARABIC </w:instrText>
                      </w:r>
                      <w:r w:rsidR="00EB53B9">
                        <w:fldChar w:fldCharType="separate"/>
                      </w:r>
                      <w:r>
                        <w:rPr>
                          <w:noProof/>
                        </w:rPr>
                        <w:t>8</w:t>
                      </w:r>
                      <w:r w:rsidR="00EB53B9">
                        <w:rPr>
                          <w:noProof/>
                        </w:rPr>
                        <w:fldChar w:fldCharType="end"/>
                      </w:r>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D027E5" w:rsidRPr="00CE2B97" w:rsidRDefault="00D027E5" w:rsidP="00982897">
                            <w:pPr>
                              <w:pStyle w:val="Caption"/>
                              <w:jc w:val="center"/>
                              <w:rPr>
                                <w:sz w:val="24"/>
                                <w:szCs w:val="24"/>
                              </w:rPr>
                            </w:pPr>
                            <w:bookmarkStart w:id="152" w:name="_Toc47219620"/>
                            <w:r>
                              <w:t xml:space="preserve">Figure </w:t>
                            </w:r>
                            <w:r w:rsidR="00EB53B9">
                              <w:fldChar w:fldCharType="begin"/>
                            </w:r>
                            <w:r w:rsidR="00EB53B9">
                              <w:instrText xml:space="preserve"> SEQ Figure \* ARABIC </w:instrText>
                            </w:r>
                            <w:r w:rsidR="00EB53B9">
                              <w:fldChar w:fldCharType="separate"/>
                            </w:r>
                            <w:r>
                              <w:rPr>
                                <w:noProof/>
                              </w:rPr>
                              <w:t>9</w:t>
                            </w:r>
                            <w:r w:rsidR="00EB53B9">
                              <w:rPr>
                                <w:noProof/>
                              </w:rPr>
                              <w:fldChar w:fldCharType="end"/>
                            </w:r>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D027E5" w:rsidRPr="00CE2B97" w:rsidRDefault="00D027E5" w:rsidP="00982897">
                      <w:pPr>
                        <w:pStyle w:val="Caption"/>
                        <w:jc w:val="center"/>
                        <w:rPr>
                          <w:sz w:val="24"/>
                          <w:szCs w:val="24"/>
                        </w:rPr>
                      </w:pPr>
                      <w:bookmarkStart w:id="153" w:name="_Toc47219620"/>
                      <w:r>
                        <w:t xml:space="preserve">Figure </w:t>
                      </w:r>
                      <w:r w:rsidR="00EB53B9">
                        <w:fldChar w:fldCharType="begin"/>
                      </w:r>
                      <w:r w:rsidR="00EB53B9">
                        <w:instrText xml:space="preserve"> SEQ Figure \* ARABIC </w:instrText>
                      </w:r>
                      <w:r w:rsidR="00EB53B9">
                        <w:fldChar w:fldCharType="separate"/>
                      </w:r>
                      <w:r>
                        <w:rPr>
                          <w:noProof/>
                        </w:rPr>
                        <w:t>9</w:t>
                      </w:r>
                      <w:r w:rsidR="00EB53B9">
                        <w:rPr>
                          <w:noProof/>
                        </w:rPr>
                        <w:fldChar w:fldCharType="end"/>
                      </w:r>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r w:rsidR="00EB53B9">
        <w:fldChar w:fldCharType="begin"/>
      </w:r>
      <w:r w:rsidR="00EB53B9">
        <w:instrText xml:space="preserve"> SEQ Table \* ARABIC </w:instrText>
      </w:r>
      <w:r w:rsidR="00EB53B9">
        <w:fldChar w:fldCharType="separate"/>
      </w:r>
      <w:r w:rsidR="00E36BAE">
        <w:rPr>
          <w:noProof/>
        </w:rPr>
        <w:t>3</w:t>
      </w:r>
      <w:r w:rsidR="00EB53B9">
        <w:rPr>
          <w:noProof/>
        </w:rPr>
        <w:fldChar w:fldCharType="end"/>
      </w:r>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r w:rsidR="00EB53B9">
        <w:fldChar w:fldCharType="begin"/>
      </w:r>
      <w:r w:rsidR="00EB53B9">
        <w:instrText xml:space="preserve"> SEQ Figure \* ARABIC </w:instrText>
      </w:r>
      <w:r w:rsidR="00EB53B9">
        <w:fldChar w:fldCharType="separate"/>
      </w:r>
      <w:r w:rsidR="00E36BAE">
        <w:rPr>
          <w:noProof/>
        </w:rPr>
        <w:t>10</w:t>
      </w:r>
      <w:r w:rsidR="00EB53B9">
        <w:rPr>
          <w:noProof/>
        </w:rPr>
        <w:fldChar w:fldCharType="end"/>
      </w:r>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4729C8F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Recycle GAN user study </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4B529EF0"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005E36D1">
        <w:t xml:space="preserve"> </w:t>
      </w:r>
      <w:r w:rsidR="007246FF">
        <w:t xml:space="preserve">including </w:t>
      </w:r>
      <w:r w:rsidR="005E36D1">
        <w:t>Temporal warping</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lastRenderedPageBreak/>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B53B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B53B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lastRenderedPageBreak/>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w:t>
      </w:r>
      <w:proofErr w:type="spellStart"/>
      <w:r>
        <w:t>xt</w:t>
      </w:r>
      <w:proofErr w:type="spellEnd"/>
      <w:r>
        <w:t xml:space="preserve"> to Amharic using English to Amharic translator since the input is Amharic the network should make no change.</w:t>
      </w:r>
    </w:p>
    <w:p w14:paraId="5F25D18F" w14:textId="2F50C0E1" w:rsidR="002B25F8" w:rsidRPr="00CC024F" w:rsidRDefault="00EB53B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EB53B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lastRenderedPageBreak/>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B53B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B53B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EB53B9"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EB53B9"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EB53B9"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4EED46B5"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discriminator which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EB53B9"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EB53B9"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583C6680" w:rsidR="00C51132" w:rsidRDefault="00140653" w:rsidP="009217CA">
      <w:pPr>
        <w:pStyle w:val="Heading2"/>
        <w:sectPr w:rsidR="00C51132">
          <w:pgSz w:w="12240" w:h="15840"/>
          <w:pgMar w:top="1440" w:right="1440" w:bottom="1440" w:left="1440" w:header="720" w:footer="720" w:gutter="0"/>
          <w:cols w:space="720"/>
          <w:docGrid w:linePitch="360"/>
        </w:sectPr>
      </w:pPr>
      <w:r>
        <w:t xml:space="preserve">Training </w:t>
      </w:r>
      <w:r w:rsidR="00C76F74" w:rsidRPr="00C76F74">
        <w:t>P</w:t>
      </w:r>
      <w:r w:rsidRPr="00C76F74">
        <w:t>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proofErr w:type="spellStart"/>
      <w:r>
        <w:t>E</w:t>
      </w:r>
      <w:r w:rsidR="00425746">
        <w:t>nvironment</w:t>
      </w:r>
      <w:bookmarkEnd w:id="247"/>
      <w:r w:rsidR="00A367FA">
        <w:t>d</w:t>
      </w:r>
      <w:proofErr w:type="spellEnd"/>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r w:rsidR="00EB53B9">
        <w:fldChar w:fldCharType="begin"/>
      </w:r>
      <w:r w:rsidR="00EB53B9">
        <w:instrText xml:space="preserve"> SEQ Table \* ARABIC </w:instrText>
      </w:r>
      <w:r w:rsidR="00EB53B9">
        <w:fldChar w:fldCharType="separate"/>
      </w:r>
      <w:r w:rsidR="00E36BAE">
        <w:rPr>
          <w:noProof/>
        </w:rPr>
        <w:t>5</w:t>
      </w:r>
      <w:r w:rsidR="00EB53B9">
        <w:rPr>
          <w:noProof/>
        </w:rPr>
        <w:fldChar w:fldCharType="end"/>
      </w:r>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0F7F7C">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0F7F7C">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0F7F7C">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0F7F7C">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27660EC2" w:rsidR="00872755" w:rsidRPr="000F7F7C" w:rsidRDefault="00872755" w:rsidP="00633C5F">
      <w:pPr>
        <w:pStyle w:val="ListParagraph"/>
      </w:pPr>
      <w:proofErr w:type="spellStart"/>
      <w:r>
        <w:t>Eventhough</w:t>
      </w:r>
      <w:proofErr w:type="spellEnd"/>
      <w:r>
        <w:t xml:space="preserve"> the Inception score of CC+CP </w:t>
      </w:r>
      <w:r w:rsidR="00265C05">
        <w:t xml:space="preserve">outperform </w:t>
      </w:r>
      <w:proofErr w:type="spellStart"/>
      <w:r>
        <w:t>vaila</w:t>
      </w:r>
      <w:proofErr w:type="spellEnd"/>
      <w:r>
        <w:t xml:space="preserve">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 xml:space="preserve">Vanishing gradient and gradient explosion problem minimized by using applying gradient penalty to the discriminator network as shown in figure xxx below. 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087C42" w14:paraId="3A380A9C" w14:textId="77777777" w:rsidTr="00087C42">
        <w:tc>
          <w:tcPr>
            <w:tcW w:w="1872" w:type="dxa"/>
            <w:gridSpan w:val="2"/>
            <w:tcBorders>
              <w:top w:val="single" w:sz="4" w:space="0" w:color="auto"/>
            </w:tcBorders>
            <w:vAlign w:val="center"/>
          </w:tcPr>
          <w:p w14:paraId="61D342A6" w14:textId="77777777" w:rsidR="00087C42" w:rsidRDefault="00087C42" w:rsidP="00087C42">
            <w:pPr>
              <w:jc w:val="left"/>
            </w:pPr>
          </w:p>
        </w:tc>
        <w:tc>
          <w:tcPr>
            <w:tcW w:w="1872" w:type="dxa"/>
            <w:tcBorders>
              <w:top w:val="single" w:sz="4" w:space="0" w:color="auto"/>
              <w:bottom w:val="single" w:sz="4" w:space="0" w:color="auto"/>
            </w:tcBorders>
            <w:vAlign w:val="center"/>
          </w:tcPr>
          <w:p w14:paraId="00B0C994" w14:textId="77777777" w:rsidR="00087C42" w:rsidRPr="00156822" w:rsidRDefault="00087C42" w:rsidP="00087C42">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087C42" w:rsidRPr="00156822" w:rsidRDefault="00087C42" w:rsidP="00087C42">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tcPr>
          <w:p w14:paraId="2A8E67DF"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4339717" w14:textId="77777777" w:rsidR="00087C42" w:rsidRDefault="00087C42" w:rsidP="00087C42">
            <w:pPr>
              <w:jc w:val="center"/>
            </w:pPr>
          </w:p>
        </w:tc>
      </w:tr>
      <w:tr w:rsidR="00087C42" w14:paraId="48058CE3" w14:textId="77777777" w:rsidTr="00695772">
        <w:tc>
          <w:tcPr>
            <w:tcW w:w="1872" w:type="dxa"/>
            <w:gridSpan w:val="2"/>
            <w:vAlign w:val="center"/>
          </w:tcPr>
          <w:p w14:paraId="12FBDC2D" w14:textId="77777777" w:rsidR="00087C42" w:rsidRDefault="00087C42" w:rsidP="00087C42">
            <w:pPr>
              <w:jc w:val="left"/>
            </w:pPr>
            <w:r>
              <w:t>CC</w:t>
            </w:r>
          </w:p>
        </w:tc>
        <w:tc>
          <w:tcPr>
            <w:tcW w:w="1872" w:type="dxa"/>
            <w:tcBorders>
              <w:top w:val="single" w:sz="4" w:space="0" w:color="auto"/>
              <w:bottom w:val="single" w:sz="4" w:space="0" w:color="auto"/>
            </w:tcBorders>
            <w:vAlign w:val="center"/>
          </w:tcPr>
          <w:p w14:paraId="633A6FE1" w14:textId="75AC68DC"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087C42" w:rsidRDefault="00087C42" w:rsidP="00087C42">
            <w:pPr>
              <w:jc w:val="center"/>
            </w:pPr>
          </w:p>
        </w:tc>
      </w:tr>
      <w:tr w:rsidR="00087C42" w14:paraId="6841D9DC" w14:textId="77777777" w:rsidTr="00695772">
        <w:tc>
          <w:tcPr>
            <w:tcW w:w="1872" w:type="dxa"/>
            <w:gridSpan w:val="2"/>
            <w:tcBorders>
              <w:right w:val="single" w:sz="4" w:space="0" w:color="auto"/>
            </w:tcBorders>
            <w:vAlign w:val="center"/>
          </w:tcPr>
          <w:p w14:paraId="17FAC1CD" w14:textId="77777777" w:rsidR="00087C42" w:rsidRPr="00087C42" w:rsidRDefault="00087C42" w:rsidP="00087C42">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087C42" w:rsidRPr="00087C42" w:rsidRDefault="00087C42" w:rsidP="00087C42">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087C42" w:rsidRPr="00087C42" w:rsidRDefault="00087C42" w:rsidP="00087C42">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087C42" w:rsidRDefault="00087C42" w:rsidP="00087C42">
            <w:pPr>
              <w:jc w:val="center"/>
            </w:pPr>
          </w:p>
        </w:tc>
      </w:tr>
      <w:tr w:rsidR="00087C42" w14:paraId="5C7BF42A" w14:textId="77777777" w:rsidTr="00695772">
        <w:tc>
          <w:tcPr>
            <w:tcW w:w="1872" w:type="dxa"/>
            <w:gridSpan w:val="2"/>
            <w:vAlign w:val="center"/>
          </w:tcPr>
          <w:p w14:paraId="414FA975" w14:textId="77777777" w:rsidR="00087C42" w:rsidRDefault="00087C42" w:rsidP="00087C42">
            <w:pPr>
              <w:jc w:val="left"/>
            </w:pPr>
            <w:r>
              <w:t>CC + CP + TD</w:t>
            </w:r>
          </w:p>
        </w:tc>
        <w:tc>
          <w:tcPr>
            <w:tcW w:w="1872" w:type="dxa"/>
            <w:tcBorders>
              <w:top w:val="single" w:sz="4" w:space="0" w:color="auto"/>
            </w:tcBorders>
            <w:vAlign w:val="center"/>
          </w:tcPr>
          <w:p w14:paraId="2824D3DC" w14:textId="275A0DF3" w:rsidR="00087C42" w:rsidRPr="00156822" w:rsidRDefault="00087C42" w:rsidP="00087C42">
            <w:pPr>
              <w:jc w:val="center"/>
              <w:rPr>
                <w:rFonts w:ascii="Cambria Math" w:hAnsi="Cambria Math"/>
                <w:b/>
                <w:bCs/>
              </w:rPr>
            </w:pPr>
            <w:r w:rsidRPr="00156822">
              <w:rPr>
                <w:rFonts w:ascii="Cambria Math" w:hAnsi="Cambria Math"/>
                <w:b/>
                <w:bCs/>
              </w:rPr>
              <w:t>1.</w:t>
            </w:r>
            <w:r w:rsidR="004B6135">
              <w:rPr>
                <w:rFonts w:ascii="Cambria Math" w:hAnsi="Cambria Math"/>
                <w:b/>
                <w:bCs/>
              </w:rPr>
              <w:t>021</w:t>
            </w:r>
            <w:r w:rsidRPr="00156822">
              <w:rPr>
                <w:rFonts w:ascii="Cambria Math" w:hAnsi="Cambria Math"/>
                <w:b/>
                <w:bCs/>
              </w:rPr>
              <w:t>±0.0</w:t>
            </w:r>
            <w:r w:rsidR="004B6135">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087C42" w:rsidRPr="00156822" w:rsidRDefault="00087C42" w:rsidP="00087C42">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087C42" w:rsidRDefault="00087C42" w:rsidP="00087C42">
            <w:pPr>
              <w:jc w:val="center"/>
            </w:pPr>
          </w:p>
        </w:tc>
      </w:tr>
    </w:tbl>
    <w:p w14:paraId="224D279A" w14:textId="77777777" w:rsidR="00087C42" w:rsidRDefault="00087C42" w:rsidP="00134F16"/>
    <w:p w14:paraId="43D12D3C" w14:textId="77777777" w:rsidR="00087C42" w:rsidRDefault="00087C42" w:rsidP="00134F16"/>
    <w:p w14:paraId="575320BE" w14:textId="04F4F114" w:rsidR="00087C42" w:rsidRPr="00C141B9" w:rsidRDefault="00087C42" w:rsidP="00134F16">
      <w:pPr>
        <w:sectPr w:rsidR="00087C42"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7722A" w14:textId="77777777" w:rsidR="00EB53B9" w:rsidRDefault="00EB53B9" w:rsidP="006C5C4D">
      <w:pPr>
        <w:spacing w:after="0" w:line="240" w:lineRule="auto"/>
      </w:pPr>
      <w:r>
        <w:separator/>
      </w:r>
    </w:p>
  </w:endnote>
  <w:endnote w:type="continuationSeparator" w:id="0">
    <w:p w14:paraId="3FD3B799" w14:textId="77777777" w:rsidR="00EB53B9" w:rsidRDefault="00EB53B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027E5" w:rsidRDefault="00D02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027E5" w:rsidRDefault="00D02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B43DDD" w14:textId="77777777" w:rsidR="00EB53B9" w:rsidRDefault="00EB53B9" w:rsidP="006C5C4D">
      <w:pPr>
        <w:spacing w:after="0" w:line="240" w:lineRule="auto"/>
      </w:pPr>
      <w:r>
        <w:separator/>
      </w:r>
    </w:p>
  </w:footnote>
  <w:footnote w:type="continuationSeparator" w:id="0">
    <w:p w14:paraId="0CA3A285" w14:textId="77777777" w:rsidR="00EB53B9" w:rsidRDefault="00EB53B9" w:rsidP="006C5C4D">
      <w:pPr>
        <w:spacing w:after="0" w:line="240" w:lineRule="auto"/>
      </w:pPr>
      <w:r>
        <w:continuationSeparator/>
      </w:r>
    </w:p>
  </w:footnote>
  <w:footnote w:id="1">
    <w:p w14:paraId="477C4AEB" w14:textId="38FA7075" w:rsidR="00D027E5" w:rsidRDefault="00D027E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027E5" w:rsidRPr="0087636F" w:rsidRDefault="00D027E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027E5" w:rsidRDefault="00D027E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027E5" w:rsidRDefault="00D027E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027E5" w:rsidRDefault="00D027E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7CF"/>
    <w:rsid w:val="00014362"/>
    <w:rsid w:val="00014521"/>
    <w:rsid w:val="00014602"/>
    <w:rsid w:val="00014DF9"/>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4CEE"/>
    <w:rsid w:val="006D4DB8"/>
    <w:rsid w:val="006D5801"/>
    <w:rsid w:val="006D73E5"/>
    <w:rsid w:val="006E128E"/>
    <w:rsid w:val="006E1565"/>
    <w:rsid w:val="006E1582"/>
    <w:rsid w:val="006E1D53"/>
    <w:rsid w:val="006E5300"/>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2088"/>
    <w:rsid w:val="009A33D4"/>
    <w:rsid w:val="009A394B"/>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7918"/>
    <w:rsid w:val="00EB1970"/>
    <w:rsid w:val="00EB23D9"/>
    <w:rsid w:val="00EB270E"/>
    <w:rsid w:val="00EB2F92"/>
    <w:rsid w:val="00EB30F1"/>
    <w:rsid w:val="00EB4071"/>
    <w:rsid w:val="00EB4A30"/>
    <w:rsid w:val="00EB512A"/>
    <w:rsid w:val="00EB53B9"/>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72</Pages>
  <Words>42802</Words>
  <Characters>243973</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87</cp:revision>
  <cp:lastPrinted>2020-08-29T09:53:00Z</cp:lastPrinted>
  <dcterms:created xsi:type="dcterms:W3CDTF">2020-09-15T13:42:00Z</dcterms:created>
  <dcterms:modified xsi:type="dcterms:W3CDTF">2020-09-16T11:43:00Z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